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  <w:bookmarkStart w:id="0" w:name="_GoBack"/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1" w:name="_Toc378847906"/>
      <w:bookmarkEnd w:id="0"/>
      <w:r>
        <w:rPr>
          <w:rFonts w:cs="Arial"/>
          <w:color w:val="000000"/>
          <w:szCs w:val="24"/>
        </w:rPr>
        <w:t xml:space="preserve">Formato </w:t>
      </w:r>
      <w:bookmarkEnd w:id="1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la convocatoria de la </w:t>
      </w:r>
      <w:r>
        <w:rPr>
          <w:rFonts w:ascii="Arial" w:hAnsi="Arial" w:cs="Arial"/>
        </w:rPr>
        <w:t>l</w:t>
      </w:r>
      <w:r w:rsidRPr="00233215">
        <w:rPr>
          <w:rFonts w:ascii="Arial" w:hAnsi="Arial" w:cs="Arial"/>
        </w:rPr>
        <w:t xml:space="preserve">icitación pública nacional número [*] que contiene las bases de contratación de la obra pública a precios unitarios, utilizando el mecanismo de puntos, para la construcción del tramo ferroviario “Zinacantepec – </w:t>
      </w:r>
      <w:r w:rsidR="008F569A">
        <w:rPr>
          <w:rFonts w:ascii="Arial" w:hAnsi="Arial" w:cs="Arial"/>
        </w:rPr>
        <w:t>K</w:t>
      </w:r>
      <w:r w:rsidR="008F569A" w:rsidRPr="00233215">
        <w:rPr>
          <w:rFonts w:ascii="Arial" w:hAnsi="Arial" w:cs="Arial"/>
        </w:rPr>
        <w:t>ilómetro 36+150</w:t>
      </w:r>
      <w:r w:rsidRPr="00233215">
        <w:rPr>
          <w:rFonts w:ascii="Arial" w:hAnsi="Arial" w:cs="Arial"/>
        </w:rPr>
        <w:t>” de 36.150 kilómetros de longitud, con inicio en el kilómetro 0+000 y terminación en el kilómetro 36+150, en el Estado de México, el cual forma parte del proyecto integral de transporte de pasajeros “</w:t>
      </w:r>
      <w:r>
        <w:rPr>
          <w:rFonts w:ascii="Arial" w:hAnsi="Arial" w:cs="Arial"/>
        </w:rPr>
        <w:t>Tren Interurbano Toluca</w:t>
      </w:r>
      <w:r w:rsidR="00D358C3">
        <w:rPr>
          <w:rFonts w:ascii="Arial" w:hAnsi="Arial" w:cs="Arial"/>
        </w:rPr>
        <w:t>-Valle de México</w:t>
      </w:r>
      <w:r>
        <w:rPr>
          <w:rFonts w:ascii="Arial" w:hAnsi="Arial" w:cs="Arial"/>
        </w:rPr>
        <w:t>”</w:t>
      </w:r>
      <w:r w:rsidRPr="00CA141F">
        <w:rPr>
          <w:rFonts w:ascii="Arial" w:hAnsi="Arial" w:cs="Arial"/>
        </w:rPr>
        <w:t>, 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Pr="00AE2D40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sectPr w:rsidR="00855978" w:rsidRPr="00AE2D40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6A1" w:rsidRDefault="003946A1">
      <w:r>
        <w:separator/>
      </w:r>
    </w:p>
  </w:endnote>
  <w:endnote w:type="continuationSeparator" w:id="0">
    <w:p w:rsidR="003946A1" w:rsidRDefault="0039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6A1" w:rsidRDefault="003946A1">
      <w:r>
        <w:separator/>
      </w:r>
    </w:p>
  </w:footnote>
  <w:footnote w:type="continuationSeparator" w:id="0">
    <w:p w:rsidR="003946A1" w:rsidRDefault="00394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 xml:space="preserve">Papel membretado del </w:t>
                    </w: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20430B"/>
    <w:rsid w:val="00240FB3"/>
    <w:rsid w:val="003946A1"/>
    <w:rsid w:val="00855978"/>
    <w:rsid w:val="008F569A"/>
    <w:rsid w:val="00AE2D40"/>
    <w:rsid w:val="00D358C3"/>
    <w:rsid w:val="00D3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N+E</cp:lastModifiedBy>
  <cp:revision>4</cp:revision>
  <dcterms:created xsi:type="dcterms:W3CDTF">2014-02-01T19:01:00Z</dcterms:created>
  <dcterms:modified xsi:type="dcterms:W3CDTF">2014-02-14T17:49:00Z</dcterms:modified>
</cp:coreProperties>
</file>